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C5E" w:rsidRPr="002C0885" w:rsidRDefault="000F5C5E" w:rsidP="00BF05D8">
      <w:pPr>
        <w:jc w:val="center"/>
        <w:rPr>
          <w:rFonts w:ascii="ＭＳ Ｐ明朝" w:eastAsia="ＭＳ Ｐ明朝" w:hAnsi="ＭＳ Ｐ明朝"/>
          <w:sz w:val="28"/>
        </w:rPr>
      </w:pPr>
      <w:bookmarkStart w:id="0" w:name="_GoBack"/>
      <w:bookmarkEnd w:id="0"/>
      <w:r w:rsidRPr="002C0885">
        <w:rPr>
          <w:rFonts w:ascii="ＭＳ Ｐ明朝" w:eastAsia="ＭＳ Ｐ明朝" w:hAnsi="ＭＳ Ｐ明朝" w:hint="eastAsia"/>
          <w:noProof/>
          <w:sz w:val="28"/>
          <w:szCs w:val="28"/>
        </w:rPr>
        <w:t>治験</w:t>
      </w:r>
      <w:r w:rsidR="006349F7">
        <w:rPr>
          <w:rFonts w:ascii="ＭＳ Ｐ明朝" w:eastAsia="ＭＳ Ｐ明朝" w:hAnsi="ＭＳ Ｐ明朝" w:hint="eastAsia"/>
          <w:noProof/>
          <w:sz w:val="28"/>
          <w:szCs w:val="28"/>
        </w:rPr>
        <w:t>（</w:t>
      </w:r>
      <w:r w:rsidRPr="002C0885">
        <w:rPr>
          <w:rFonts w:ascii="ＭＳ Ｐ明朝" w:eastAsia="ＭＳ Ｐ明朝" w:hAnsi="ＭＳ Ｐ明朝" w:hint="eastAsia"/>
          <w:noProof/>
          <w:sz w:val="28"/>
          <w:szCs w:val="28"/>
        </w:rPr>
        <w:t>試験</w:t>
      </w:r>
      <w:r w:rsidR="006349F7">
        <w:rPr>
          <w:rFonts w:ascii="ＭＳ Ｐ明朝" w:eastAsia="ＭＳ Ｐ明朝" w:hAnsi="ＭＳ Ｐ明朝" w:hint="eastAsia"/>
          <w:noProof/>
          <w:sz w:val="28"/>
          <w:szCs w:val="28"/>
        </w:rPr>
        <w:t>）</w:t>
      </w:r>
      <w:r w:rsidRPr="002C0885">
        <w:rPr>
          <w:rFonts w:ascii="ＭＳ Ｐ明朝" w:eastAsia="ＭＳ Ｐ明朝" w:hAnsi="ＭＳ Ｐ明朝" w:hint="eastAsia"/>
          <w:noProof/>
          <w:sz w:val="28"/>
          <w:szCs w:val="28"/>
        </w:rPr>
        <w:t>薬管理料</w:t>
      </w:r>
      <w:r w:rsidR="00BF05D8" w:rsidRPr="002C0885">
        <w:rPr>
          <w:rFonts w:ascii="ＭＳ Ｐ明朝" w:eastAsia="ＭＳ Ｐ明朝" w:hAnsi="ＭＳ Ｐ明朝" w:hint="eastAsia"/>
          <w:sz w:val="28"/>
        </w:rPr>
        <w:t>ポイント算出表</w:t>
      </w:r>
    </w:p>
    <w:p w:rsidR="00BF05D8" w:rsidRPr="002C0885" w:rsidRDefault="00890CFC" w:rsidP="000F5C5E">
      <w:pPr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409574</wp:posOffset>
                </wp:positionH>
                <wp:positionV relativeFrom="page">
                  <wp:posOffset>1400175</wp:posOffset>
                </wp:positionV>
                <wp:extent cx="6848475" cy="8583930"/>
                <wp:effectExtent l="0" t="0" r="28575" b="26670"/>
                <wp:wrapTight wrapText="bothSides">
                  <wp:wrapPolygon edited="0">
                    <wp:start x="0" y="0"/>
                    <wp:lineTo x="0" y="21619"/>
                    <wp:lineTo x="21630" y="21619"/>
                    <wp:lineTo x="21630" y="0"/>
                    <wp:lineTo x="0" y="0"/>
                  </wp:wrapPolygon>
                </wp:wrapTight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858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9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4"/>
                              <w:gridCol w:w="3402"/>
                              <w:gridCol w:w="605"/>
                              <w:gridCol w:w="1795"/>
                              <w:gridCol w:w="1569"/>
                              <w:gridCol w:w="226"/>
                              <w:gridCol w:w="1796"/>
                              <w:gridCol w:w="567"/>
                            </w:tblGrid>
                            <w:tr w:rsidR="00DC11A5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716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C11A5" w:rsidRPr="00DC11A5" w:rsidRDefault="00DC11A5" w:rsidP="000F5C5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要</w:t>
                                  </w:r>
                                  <w:r w:rsidR="00841C4A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　　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素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extDirection w:val="tbRlV"/>
                                  <w:vAlign w:val="center"/>
                                </w:tcPr>
                                <w:p w:rsidR="00DC11A5" w:rsidRPr="00DC11A5" w:rsidRDefault="00DC11A5" w:rsidP="000F5C5E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left="113" w:right="113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0F5C5E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ウ</w:t>
                                  </w:r>
                                  <w:r w:rsidR="00841C4A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エ</w:t>
                                  </w:r>
                                  <w:r w:rsidRPr="000F5C5E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イト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841C4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ポイント</w:t>
                                  </w:r>
                                </w:p>
                              </w:tc>
                            </w:tr>
                            <w:tr w:rsidR="00DC11A5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716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0F5C5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0F5C5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Ⅱ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0F5C5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Ⅲ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ポイント数</w:t>
                                  </w:r>
                                </w:p>
                              </w:tc>
                            </w:tr>
                            <w:tr w:rsidR="00DC11A5" w:rsidRPr="00DC11A5" w:rsidTr="00E42988">
                              <w:trPr>
                                <w:trHeight w:val="604"/>
                              </w:trPr>
                              <w:tc>
                                <w:tcPr>
                                  <w:tcW w:w="3716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righ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C11A5" w:rsidRPr="00DC11A5" w:rsidRDefault="00DC11A5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ウエイト×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C11A5" w:rsidRPr="00DC11A5" w:rsidRDefault="00DC11A5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ウエイト×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C11A5" w:rsidRPr="00DC11A5" w:rsidRDefault="00DC11A5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ウエイト×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DC11A5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2A37F8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21463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治験</w:t>
                                  </w:r>
                                  <w:r w:rsidR="0021463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（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試験</w:t>
                                  </w:r>
                                  <w:r w:rsidR="0021463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)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）薬の剤型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内服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外用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注射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DC11A5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デザイン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オープン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単盲検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二重盲検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DB592D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投与期間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4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週間以内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5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～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24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週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DB592D" w:rsidRPr="002611B8" w:rsidRDefault="00DB592D" w:rsidP="00551A42">
                                  <w:pPr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Cs w:val="21"/>
                                    </w:rPr>
                                    <w:t>25</w:t>
                                  </w:r>
                                  <w:r w:rsidRPr="002611B8">
                                    <w:rPr>
                                      <w:rFonts w:ascii="ＭＳ Ｐ明朝" w:eastAsia="ＭＳ Ｐ明朝" w:hAnsi="ＭＳ Ｐ明朝" w:hint="eastAsia"/>
                                      <w:szCs w:val="21"/>
                                    </w:rPr>
                                    <w:t>～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Cs w:val="21"/>
                                    </w:rPr>
                                    <w:t>52</w:t>
                                  </w:r>
                                  <w:r w:rsidRPr="002611B8">
                                    <w:rPr>
                                      <w:rFonts w:ascii="ＭＳ Ｐ明朝" w:eastAsia="ＭＳ Ｐ明朝" w:hAnsi="ＭＳ Ｐ明朝" w:hint="eastAsia"/>
                                      <w:szCs w:val="21"/>
                                    </w:rPr>
                                    <w:t>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DB592D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6A746E" w:rsidRDefault="00DB592D" w:rsidP="00551A42">
                                  <w:pPr>
                                    <w:rPr>
                                      <w:rFonts w:ascii="ＭＳ Ｐ明朝" w:eastAsia="ＭＳ Ｐ明朝" w:hAnsi="ＭＳ Ｐ明朝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Cs w:val="21"/>
                                    </w:rPr>
                                    <w:t>53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週</w:t>
                                  </w:r>
                                  <w:r w:rsidRPr="008E69CF"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以降、1年ごとに</w:t>
                                  </w:r>
                                  <w:r w:rsidR="00755328"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 w:rsidRPr="008E69CF"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ポイント</w:t>
                                  </w:r>
                                  <w:r w:rsidRPr="008E69CF"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ずつ加算する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 w:rsidR="00DB592D" w:rsidRPr="008E69CF" w:rsidRDefault="006A746E" w:rsidP="00551A42">
                                  <w:pPr>
                                    <w:rPr>
                                      <w:rFonts w:ascii="ＭＳ Ｐ明朝" w:eastAsia="ＭＳ Ｐ明朝" w:hAnsi="ＭＳ Ｐ明朝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【　　年　　ヵ月】</w:t>
                                  </w:r>
                                </w:p>
                                <w:p w:rsidR="00DB592D" w:rsidRPr="002611B8" w:rsidRDefault="00DB592D" w:rsidP="00551A42">
                                  <w:pPr>
                                    <w:rPr>
                                      <w:rFonts w:ascii="ＭＳ Ｐ明朝" w:eastAsia="ＭＳ Ｐ明朝" w:hAnsi="ＭＳ Ｐ明朝"/>
                                      <w:szCs w:val="21"/>
                                    </w:rPr>
                                  </w:pPr>
                                  <w:r w:rsidRPr="008E69CF">
                                    <w:rPr>
                                      <w:rFonts w:ascii="ＭＳ Ｐ明朝" w:eastAsia="ＭＳ Ｐ明朝" w:hAnsi="ＭＳ Ｐ明朝" w:hint="eastAsia"/>
                                      <w:sz w:val="18"/>
                                      <w:szCs w:val="18"/>
                                    </w:rPr>
                                    <w:t>（全て四捨五入）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Pr="00DC11A5" w:rsidRDefault="00DB592D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調剤及び出庫回数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単回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5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回以下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6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回以上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12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保存状況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室温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冷所</w:t>
                                  </w:r>
                                </w:p>
                                <w:p w:rsidR="00DB592D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または</w:t>
                                  </w:r>
                                </w:p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遮光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冷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所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･冷凍および遮光</w:t>
                                  </w:r>
                                </w:p>
                                <w:p w:rsidR="00DC11A5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その他特殊な保存方法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保管場所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薬剤部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41C4A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毒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薬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･麻薬金庫</w:t>
                                  </w:r>
                                </w:p>
                                <w:p w:rsidR="00DC11A5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放射線部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同一治験（試験）薬での対象疾患数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つ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3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つ以上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C11A5" w:rsidRPr="00DC11A5" w:rsidRDefault="00DC11A5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ウオッシュアウト時のプラセボの使用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特殊説明文書等の交付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治験（試験）薬の種目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DB592D" w:rsidP="00DB592D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普通</w:t>
                                  </w:r>
                                  <w:r w:rsidR="002001C9"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薬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劇薬</w:t>
                                  </w:r>
                                </w:p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抗悪性腫瘍薬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B592D" w:rsidRDefault="002001C9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毒</w:t>
                                  </w:r>
                                  <w:r w:rsidR="00DB592D" w:rsidRP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薬</w:t>
                                  </w:r>
                                  <w:r w:rsidRP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・麻薬</w:t>
                                  </w:r>
                                </w:p>
                                <w:p w:rsidR="00DB592D" w:rsidRPr="00DB592D" w:rsidRDefault="00DB592D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向精神薬</w:t>
                                  </w:r>
                                </w:p>
                                <w:p w:rsidR="002001C9" w:rsidRPr="00DC11A5" w:rsidRDefault="002001C9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放射性医薬品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併用薬の交付･前投薬の交付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3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種以上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服薬時間の限定の有無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時間指定なし）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時間指定）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001C9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空シート･空バイアル･残薬・残液の回収の必要性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2001C9" w:rsidRPr="00DC11A5" w:rsidRDefault="002001C9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001C9" w:rsidRPr="00DC11A5" w:rsidRDefault="002001C9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投与期間中の予定の用量変更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B592D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 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１回）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B592D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 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回）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B592D" w:rsidRDefault="008A36AA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 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(3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回以上</w:t>
                                  </w:r>
                                  <w:r w:rsidR="00DB592D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)</w:t>
                                  </w:r>
                                </w:p>
                                <w:p w:rsidR="008A36AA" w:rsidRPr="00DC11A5" w:rsidRDefault="008A36AA" w:rsidP="00DB592D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適宜増量･減量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併用適用時併用薬チェック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3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種以上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治験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試験）薬の包装単位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-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規格単位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4A26A2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3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以上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245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6A746E" w:rsidRDefault="008A36AA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服用日･使用日などのヒートシール､</w:t>
                                  </w:r>
                                </w:p>
                                <w:p w:rsidR="008A36AA" w:rsidRPr="00DC11A5" w:rsidRDefault="008A36AA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バイアルヘの記載義務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有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tr2bl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3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551A4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2001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ゴシック" w:eastAsia="ＭＳ Ｐゴシック" w:cs="ＭＳ Ｐゴシック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治験（試験）期間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(1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ヶ月単位）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C11A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DB592D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×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 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治験（試験）薬の保存･管理</w:t>
                                  </w:r>
                                  <w:r w:rsidR="00DB592D"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月数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DC11A5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9707" w:type="dxa"/>
                                  <w:gridSpan w:val="7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8A36AA" w:rsidRPr="00DC11A5" w:rsidRDefault="008A36AA" w:rsidP="008A36A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合計ポイント数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A36AA" w:rsidRPr="000F5C5E" w:rsidRDefault="008A36AA" w:rsidP="006349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8A36AA" w:rsidRPr="00DC11A5" w:rsidTr="00E42988">
                              <w:trPr>
                                <w:trHeight w:val="369"/>
                              </w:trPr>
                              <w:tc>
                                <w:tcPr>
                                  <w:tcW w:w="7685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8A36AA" w:rsidRPr="00DC11A5" w:rsidRDefault="008A36AA" w:rsidP="002A37F8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【治験（試験）薬管理料】</w:t>
                                  </w: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　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　合計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ポイント×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1,000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円×（</w:t>
                                  </w: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製造販売後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  <w:t>0.8</w:t>
                                  </w:r>
                                  <w:r w:rsidRPr="00DC11A5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）×症例数</w:t>
                                  </w:r>
                                  <w:r w:rsidRPr="000F5C5E"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258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8A36AA" w:rsidRPr="00DC11A5" w:rsidRDefault="008A36AA" w:rsidP="002A37F8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right"/>
                                    <w:rPr>
                                      <w:rFonts w:ascii="ＭＳ Ｐ明朝" w:eastAsia="ＭＳ Ｐ明朝" w:cs="ＭＳ Ｐ明朝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cs="ＭＳ Ｐ明朝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 xml:space="preserve">円　</w:t>
                                  </w:r>
                                </w:p>
                              </w:tc>
                            </w:tr>
                          </w:tbl>
                          <w:p w:rsidR="00BF05D8" w:rsidRDefault="00BF05D8" w:rsidP="006A746E"/>
                        </w:txbxContent>
                      </wps:txbx>
                      <wps:bodyPr rot="0" vert="horz" wrap="square" lIns="0" tIns="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32.25pt;margin-top:110.25pt;width:539.25pt;height:675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" strokecolor="white">
                <v:textbox inset="0,0,0">
                  <w:txbxContent>
                    <w:tbl>
                      <w:tblPr>
                        <w:tblW w:w="0" w:type="auto"/>
                        <w:tblInd w:w="69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14"/>
                        <w:gridCol w:w="3402"/>
                        <w:gridCol w:w="605"/>
                        <w:gridCol w:w="1795"/>
                        <w:gridCol w:w="1569"/>
                        <w:gridCol w:w="226"/>
                        <w:gridCol w:w="1796"/>
                        <w:gridCol w:w="567"/>
                      </w:tblGrid>
                      <w:tr w:rsidR="00DC11A5" w:rsidRPr="00DC11A5" w:rsidTr="00E42988">
                        <w:trPr>
                          <w:trHeight w:val="245"/>
                        </w:trPr>
                        <w:tc>
                          <w:tcPr>
                            <w:tcW w:w="3716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C11A5" w:rsidRPr="00DC11A5" w:rsidRDefault="00DC11A5" w:rsidP="000F5C5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要</w:t>
                            </w:r>
                            <w:r w:rsidR="00841C4A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　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素</w:t>
                            </w:r>
                          </w:p>
                        </w:tc>
                        <w:tc>
                          <w:tcPr>
                            <w:tcW w:w="60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extDirection w:val="tbRlV"/>
                            <w:vAlign w:val="center"/>
                          </w:tcPr>
                          <w:p w:rsidR="00DC11A5" w:rsidRPr="00DC11A5" w:rsidRDefault="00DC11A5" w:rsidP="000F5C5E">
                            <w:pPr>
                              <w:autoSpaceDE w:val="0"/>
                              <w:autoSpaceDN w:val="0"/>
                              <w:adjustRightInd w:val="0"/>
                              <w:ind w:left="113" w:right="113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0F5C5E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ウ</w:t>
                            </w:r>
                            <w:r w:rsidR="00841C4A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エ</w:t>
                            </w:r>
                            <w:r w:rsidRPr="000F5C5E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イト</w:t>
                            </w:r>
                          </w:p>
                        </w:tc>
                        <w:tc>
                          <w:tcPr>
                            <w:tcW w:w="5953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841C4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ポイント</w:t>
                            </w:r>
                          </w:p>
                        </w:tc>
                      </w:tr>
                      <w:tr w:rsidR="00DC11A5" w:rsidRPr="00DC11A5" w:rsidTr="00E42988">
                        <w:trPr>
                          <w:trHeight w:val="245"/>
                        </w:trPr>
                        <w:tc>
                          <w:tcPr>
                            <w:tcW w:w="3716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60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0F5C5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0F5C5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Ⅱ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0F5C5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Ⅲ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ポイント数</w:t>
                            </w:r>
                          </w:p>
                        </w:tc>
                      </w:tr>
                      <w:tr w:rsidR="00DC11A5" w:rsidRPr="00DC11A5" w:rsidTr="00E42988">
                        <w:trPr>
                          <w:trHeight w:val="604"/>
                        </w:trPr>
                        <w:tc>
                          <w:tcPr>
                            <w:tcW w:w="3716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60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C11A5" w:rsidRPr="00DC11A5" w:rsidRDefault="00DC11A5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ウエイト×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C11A5" w:rsidRPr="00DC11A5" w:rsidRDefault="00DC11A5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ウエイト×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C11A5" w:rsidRPr="00DC11A5" w:rsidRDefault="00DC11A5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ウエイト×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DC11A5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2A37F8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21463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治験</w:t>
                            </w:r>
                            <w:r w:rsidR="0021463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（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試験</w:t>
                            </w:r>
                            <w:r w:rsidR="0021463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)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）薬の剤型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内服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外用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注射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DC11A5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デザイン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オープン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単盲検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二重盲検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DB592D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40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投与期間</w:t>
                            </w:r>
                          </w:p>
                        </w:tc>
                        <w:tc>
                          <w:tcPr>
                            <w:tcW w:w="60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4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週間以内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5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～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24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週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DB592D" w:rsidRPr="002611B8" w:rsidRDefault="00DB592D" w:rsidP="00551A42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Cs w:val="21"/>
                              </w:rPr>
                              <w:t>25</w:t>
                            </w:r>
                            <w:r w:rsidRPr="002611B8">
                              <w:rPr>
                                <w:rFonts w:ascii="ＭＳ Ｐ明朝" w:eastAsia="ＭＳ Ｐ明朝" w:hAnsi="ＭＳ Ｐ明朝" w:hint="eastAsia"/>
                                <w:szCs w:val="21"/>
                              </w:rPr>
                              <w:t>～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Cs w:val="21"/>
                              </w:rPr>
                              <w:t>52</w:t>
                            </w:r>
                            <w:r w:rsidRPr="002611B8">
                              <w:rPr>
                                <w:rFonts w:ascii="ＭＳ Ｐ明朝" w:eastAsia="ＭＳ Ｐ明朝" w:hAnsi="ＭＳ Ｐ明朝" w:hint="eastAsia"/>
                                <w:szCs w:val="21"/>
                              </w:rPr>
                              <w:t>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DB592D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60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6A746E" w:rsidRDefault="00DB592D" w:rsidP="00551A42">
                            <w:pPr>
                              <w:rPr>
                                <w:rFonts w:ascii="ＭＳ Ｐ明朝" w:eastAsia="ＭＳ Ｐ明朝" w:hAnsi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Cs w:val="21"/>
                              </w:rPr>
                              <w:t>53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週</w:t>
                            </w:r>
                            <w:r w:rsidRPr="008E69CF"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以降、1年ごとに</w:t>
                            </w:r>
                            <w:r w:rsidR="00755328"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1.</w:t>
                            </w:r>
                            <w:r w:rsidRPr="008E69CF"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ポイント</w:t>
                            </w:r>
                            <w:r w:rsidRPr="008E69CF"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ずつ加算する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DB592D" w:rsidRPr="008E69CF" w:rsidRDefault="006A746E" w:rsidP="00551A42">
                            <w:pPr>
                              <w:rPr>
                                <w:rFonts w:ascii="ＭＳ Ｐ明朝" w:eastAsia="ＭＳ Ｐ明朝" w:hAnsi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【　　年　　ヵ月】</w:t>
                            </w:r>
                          </w:p>
                          <w:p w:rsidR="00DB592D" w:rsidRPr="002611B8" w:rsidRDefault="00DB592D" w:rsidP="00551A42">
                            <w:pPr>
                              <w:rPr>
                                <w:rFonts w:ascii="ＭＳ Ｐ明朝" w:eastAsia="ＭＳ Ｐ明朝" w:hAnsi="ＭＳ Ｐ明朝"/>
                                <w:szCs w:val="21"/>
                              </w:rPr>
                            </w:pPr>
                            <w:r w:rsidRPr="008E69CF">
                              <w:rPr>
                                <w:rFonts w:ascii="ＭＳ Ｐ明朝" w:eastAsia="ＭＳ Ｐ明朝" w:hAnsi="ＭＳ Ｐ明朝" w:hint="eastAsia"/>
                                <w:sz w:val="18"/>
                                <w:szCs w:val="18"/>
                              </w:rPr>
                              <w:t>（全て四捨五入）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Pr="00DC11A5" w:rsidRDefault="00DB592D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調剤及び出庫回数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単回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5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回以下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6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回以上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12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保存状況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室温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冷所</w:t>
                            </w:r>
                          </w:p>
                          <w:p w:rsidR="00DB592D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または</w:t>
                            </w:r>
                          </w:p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遮光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冷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所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･冷凍および遮光</w:t>
                            </w:r>
                          </w:p>
                          <w:p w:rsidR="00DC11A5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その他特殊な保存方法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保管場所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薬剤部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41C4A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毒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薬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･麻薬金庫</w:t>
                            </w:r>
                          </w:p>
                          <w:p w:rsidR="00DC11A5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放射線部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同一治験（試験）薬での対象疾患数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つ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3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つ以上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C11A5" w:rsidRPr="00DC11A5" w:rsidRDefault="00DC11A5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ウオッシュアウト時のプラセボの使用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特殊説明文書等の交付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治験（試験）薬の種目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DB592D" w:rsidP="00DB592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普通</w:t>
                            </w:r>
                            <w:r w:rsidR="002001C9"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薬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劇薬</w:t>
                            </w:r>
                          </w:p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抗悪性腫瘍薬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B592D" w:rsidRDefault="002001C9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毒</w:t>
                            </w:r>
                            <w:r w:rsidR="00DB592D" w:rsidRP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薬</w:t>
                            </w:r>
                            <w:r w:rsidRP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・麻薬</w:t>
                            </w:r>
                          </w:p>
                          <w:p w:rsidR="00DB592D" w:rsidRPr="00DB592D" w:rsidRDefault="00DB592D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向精神薬</w:t>
                            </w:r>
                          </w:p>
                          <w:p w:rsidR="002001C9" w:rsidRPr="00DC11A5" w:rsidRDefault="002001C9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放射性医薬品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併用薬の交付･前投薬の交付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3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種以上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服薬時間の限定の有無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時間指定なし）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時間指定）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2001C9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空シート･空バイアル･残薬・残液の回収の必要性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2001C9" w:rsidRPr="00DC11A5" w:rsidRDefault="002001C9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001C9" w:rsidRPr="00DC11A5" w:rsidRDefault="002001C9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C11A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投与期間中の予定の用量変更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B592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１回）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B592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回）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B592D" w:rsidRDefault="008A36AA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(3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回以上</w:t>
                            </w:r>
                            <w:r w:rsidR="00DB592D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)</w:t>
                            </w:r>
                          </w:p>
                          <w:p w:rsidR="008A36AA" w:rsidRPr="00DC11A5" w:rsidRDefault="008A36AA" w:rsidP="00DB592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適宜増量･減量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併用適用時併用薬チェック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3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種以上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治験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試験）薬の包装単位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-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規格単位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4A26A2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3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以上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245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6A746E" w:rsidRDefault="008A36AA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服用日･使用日などのヒートシール､</w:t>
                            </w:r>
                          </w:p>
                          <w:p w:rsidR="008A36AA" w:rsidRPr="00DC11A5" w:rsidRDefault="008A36AA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バイアルヘの記載義務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有</w:t>
                            </w:r>
                          </w:p>
                        </w:tc>
                        <w:tc>
                          <w:tcPr>
                            <w:tcW w:w="17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tr2bl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369"/>
                        </w:trPr>
                        <w:tc>
                          <w:tcPr>
                            <w:tcW w:w="3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551A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2001C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ゴシック" w:eastAsia="ＭＳ Ｐゴシック" w:cs="ＭＳ Ｐゴシック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治験（試験）期間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(1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ヶ月単位）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C11A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DB592D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×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治験（試験）薬の保存･管理</w:t>
                            </w:r>
                            <w:r w:rsidR="00DB592D"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月数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DC11A5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369"/>
                        </w:trPr>
                        <w:tc>
                          <w:tcPr>
                            <w:tcW w:w="9707" w:type="dxa"/>
                            <w:gridSpan w:val="7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8A36AA" w:rsidRPr="00DC11A5" w:rsidRDefault="008A36AA" w:rsidP="008A36A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合計ポイント数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A36AA" w:rsidRPr="000F5C5E" w:rsidRDefault="008A36AA" w:rsidP="006349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</w:p>
                        </w:tc>
                      </w:tr>
                      <w:tr w:rsidR="008A36AA" w:rsidRPr="00DC11A5" w:rsidTr="00E42988">
                        <w:trPr>
                          <w:trHeight w:val="369"/>
                        </w:trPr>
                        <w:tc>
                          <w:tcPr>
                            <w:tcW w:w="7685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8A36AA" w:rsidRPr="00DC11A5" w:rsidRDefault="008A36AA" w:rsidP="002A37F8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【治験（試験）薬管理料】</w:t>
                            </w: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合計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ポイント×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1,000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円×（</w:t>
                            </w: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製造販売後</w:t>
                            </w:r>
                            <w:r w:rsidRPr="00DC11A5"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  <w:t>0.8</w:t>
                            </w:r>
                            <w:r w:rsidRPr="00DC11A5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）×症例数</w:t>
                            </w:r>
                            <w:r w:rsidRPr="000F5C5E"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258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8A36AA" w:rsidRPr="00DC11A5" w:rsidRDefault="008A36AA" w:rsidP="002A37F8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ＭＳ Ｐ明朝" w:eastAsia="ＭＳ Ｐ明朝" w:cs="ＭＳ Ｐ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cs="ＭＳ Ｐ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円　</w:t>
                            </w:r>
                          </w:p>
                        </w:tc>
                      </w:tr>
                    </w:tbl>
                    <w:p w:rsidR="00BF05D8" w:rsidRDefault="00BF05D8" w:rsidP="006A746E"/>
                  </w:txbxContent>
                </v:textbox>
                <w10:wrap type="tight" anchorx="page" anchory="page"/>
              </v:shape>
            </w:pict>
          </mc:Fallback>
        </mc:AlternateContent>
      </w:r>
      <w:r w:rsidR="000F5C5E" w:rsidRPr="002C0885">
        <w:rPr>
          <w:rFonts w:ascii="ＭＳ Ｐ明朝" w:eastAsia="ＭＳ Ｐ明朝" w:hAnsi="ＭＳ Ｐ明朝" w:hint="eastAsia"/>
          <w:sz w:val="28"/>
        </w:rPr>
        <w:t xml:space="preserve">　</w:t>
      </w:r>
      <w:r w:rsidR="000F5C5E" w:rsidRPr="002C0885">
        <w:rPr>
          <w:rFonts w:ascii="ＭＳ Ｐ明朝" w:eastAsia="ＭＳ Ｐ明朝" w:hAnsi="ＭＳ Ｐ明朝" w:hint="eastAsia"/>
          <w:szCs w:val="21"/>
        </w:rPr>
        <w:t>個々の治験（試験）について、要素ごとにポイントを求め、そのポイントを合計したものをポイント数とする。</w:t>
      </w:r>
    </w:p>
    <w:sectPr w:rsidR="00BF05D8" w:rsidRPr="002C0885" w:rsidSect="00841C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1418" w:left="1134" w:header="340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28" w:rsidRDefault="00860228" w:rsidP="00BF05D8">
      <w:r>
        <w:separator/>
      </w:r>
    </w:p>
  </w:endnote>
  <w:endnote w:type="continuationSeparator" w:id="0">
    <w:p w:rsidR="00860228" w:rsidRDefault="00860228" w:rsidP="00BF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A53" w:rsidRDefault="00E64A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A53" w:rsidRDefault="00E64A5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A53" w:rsidRDefault="00E64A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28" w:rsidRDefault="00860228" w:rsidP="00BF05D8">
      <w:r>
        <w:separator/>
      </w:r>
    </w:p>
  </w:footnote>
  <w:footnote w:type="continuationSeparator" w:id="0">
    <w:p w:rsidR="00860228" w:rsidRDefault="00860228" w:rsidP="00BF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A53" w:rsidRDefault="00E64A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5D8" w:rsidRDefault="00BF05D8" w:rsidP="004825CB">
    <w:pPr>
      <w:pStyle w:val="a4"/>
      <w:tabs>
        <w:tab w:val="clear" w:pos="4252"/>
        <w:tab w:val="clear" w:pos="8504"/>
        <w:tab w:val="center" w:pos="6663"/>
      </w:tabs>
      <w:ind w:rightChars="-473" w:right="-993"/>
      <w:jc w:val="left"/>
    </w:pPr>
    <w:r>
      <w:rPr>
        <w:rFonts w:hint="eastAsia"/>
      </w:rPr>
      <w:t>様式</w:t>
    </w:r>
    <w:r w:rsidR="000F5C5E">
      <w:rPr>
        <w:rFonts w:hint="eastAsia"/>
      </w:rPr>
      <w:t>6</w:t>
    </w:r>
    <w:r w:rsidR="001125B5">
      <w:rPr>
        <w:rFonts w:hint="eastAsia"/>
      </w:rPr>
      <w:t>-2</w:t>
    </w:r>
    <w:r w:rsidR="00C5039E">
      <w:rPr>
        <w:rFonts w:hint="eastAsia"/>
      </w:rPr>
      <w:t xml:space="preserve">   </w:t>
    </w:r>
    <w:r>
      <w:rPr>
        <w:lang w:val="ja-JP"/>
      </w:rPr>
      <w:tab/>
    </w:r>
    <w:r w:rsidR="00C5039E">
      <w:rPr>
        <w:rFonts w:hint="eastAsia"/>
        <w:lang w:val="ja-JP"/>
      </w:rPr>
      <w:t xml:space="preserve">                 </w:t>
    </w:r>
    <w:r w:rsidR="004825CB">
      <w:rPr>
        <w:rFonts w:hint="eastAsia"/>
        <w:lang w:val="ja-JP"/>
      </w:rPr>
      <w:t xml:space="preserve">　</w:t>
    </w:r>
    <w:r>
      <w:rPr>
        <w:rFonts w:hint="eastAsia"/>
      </w:rPr>
      <w:t xml:space="preserve">整理番号：　　　　　　</w:t>
    </w:r>
    <w:r w:rsidR="00E64A53">
      <w:rPr>
        <w:rFonts w:hint="eastAsia"/>
      </w:rPr>
      <w:t xml:space="preserve">作成日：　　　年　　　月　</w:t>
    </w:r>
    <w:r w:rsidR="00205B56">
      <w:rPr>
        <w:rFonts w:hint="eastAsia"/>
      </w:rPr>
      <w:t xml:space="preserve">　</w:t>
    </w:r>
    <w:r w:rsidR="00E64A53" w:rsidRPr="003C6891">
      <w:rPr>
        <w:rFonts w:hint="eastAsia"/>
      </w:rPr>
      <w:t>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A53" w:rsidRDefault="00E64A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661C2"/>
    <w:multiLevelType w:val="hybridMultilevel"/>
    <w:tmpl w:val="185C090A"/>
    <w:lvl w:ilvl="0" w:tplc="988000C0">
      <w:start w:val="1"/>
      <w:numFmt w:val="decimal"/>
      <w:lvlText w:val="注%1."/>
      <w:lvlJc w:val="left"/>
      <w:pPr>
        <w:tabs>
          <w:tab w:val="num" w:pos="795"/>
        </w:tabs>
        <w:ind w:left="79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15"/>
        </w:tabs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35"/>
        </w:tabs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75"/>
        </w:tabs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95"/>
        </w:tabs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15"/>
        </w:tabs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35"/>
        </w:tabs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55"/>
        </w:tabs>
        <w:ind w:left="3855" w:hanging="420"/>
      </w:pPr>
    </w:lvl>
  </w:abstractNum>
  <w:abstractNum w:abstractNumId="1" w15:restartNumberingAfterBreak="0">
    <w:nsid w:val="5F881EFF"/>
    <w:multiLevelType w:val="hybridMultilevel"/>
    <w:tmpl w:val="55668BDE"/>
    <w:lvl w:ilvl="0" w:tplc="9B905D6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10"/>
    <w:rsid w:val="000323DF"/>
    <w:rsid w:val="00084734"/>
    <w:rsid w:val="0009033A"/>
    <w:rsid w:val="000E3DC7"/>
    <w:rsid w:val="000E411D"/>
    <w:rsid w:val="000F5C5E"/>
    <w:rsid w:val="001125B5"/>
    <w:rsid w:val="0012662E"/>
    <w:rsid w:val="001E39E1"/>
    <w:rsid w:val="002001C9"/>
    <w:rsid w:val="00205B56"/>
    <w:rsid w:val="0021463D"/>
    <w:rsid w:val="00245052"/>
    <w:rsid w:val="002636E1"/>
    <w:rsid w:val="00275CAD"/>
    <w:rsid w:val="002A37F8"/>
    <w:rsid w:val="002C0885"/>
    <w:rsid w:val="003619E9"/>
    <w:rsid w:val="003B311A"/>
    <w:rsid w:val="003F141B"/>
    <w:rsid w:val="004825CB"/>
    <w:rsid w:val="004A26A2"/>
    <w:rsid w:val="00526EF9"/>
    <w:rsid w:val="00551A42"/>
    <w:rsid w:val="006349F7"/>
    <w:rsid w:val="006A746E"/>
    <w:rsid w:val="00755328"/>
    <w:rsid w:val="00841C4A"/>
    <w:rsid w:val="00860228"/>
    <w:rsid w:val="00890CFC"/>
    <w:rsid w:val="008A36AA"/>
    <w:rsid w:val="008B0010"/>
    <w:rsid w:val="0093769F"/>
    <w:rsid w:val="00944BEA"/>
    <w:rsid w:val="00962A6B"/>
    <w:rsid w:val="009A706C"/>
    <w:rsid w:val="00A04233"/>
    <w:rsid w:val="00A06011"/>
    <w:rsid w:val="00A25094"/>
    <w:rsid w:val="00A842CB"/>
    <w:rsid w:val="00AC0B75"/>
    <w:rsid w:val="00B67A55"/>
    <w:rsid w:val="00BB403D"/>
    <w:rsid w:val="00BF05D8"/>
    <w:rsid w:val="00BF7835"/>
    <w:rsid w:val="00C5039E"/>
    <w:rsid w:val="00C94C27"/>
    <w:rsid w:val="00CA0C15"/>
    <w:rsid w:val="00CB2C51"/>
    <w:rsid w:val="00D21597"/>
    <w:rsid w:val="00D47777"/>
    <w:rsid w:val="00D77E6A"/>
    <w:rsid w:val="00D94AA9"/>
    <w:rsid w:val="00DA39E6"/>
    <w:rsid w:val="00DB592D"/>
    <w:rsid w:val="00DC11A5"/>
    <w:rsid w:val="00DE100F"/>
    <w:rsid w:val="00E15F4E"/>
    <w:rsid w:val="00E42988"/>
    <w:rsid w:val="00E64A53"/>
    <w:rsid w:val="00ED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07CF4510-C002-4269-9D6D-B31586FC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a4">
    <w:name w:val="header"/>
    <w:basedOn w:val="a"/>
    <w:link w:val="a5"/>
    <w:rsid w:val="00BF05D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05D8"/>
    <w:rPr>
      <w:kern w:val="2"/>
      <w:sz w:val="21"/>
      <w:szCs w:val="24"/>
    </w:rPr>
  </w:style>
  <w:style w:type="paragraph" w:styleId="a6">
    <w:name w:val="footer"/>
    <w:basedOn w:val="a"/>
    <w:link w:val="a7"/>
    <w:rsid w:val="00BF05D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05D8"/>
    <w:rPr>
      <w:kern w:val="2"/>
      <w:sz w:val="21"/>
      <w:szCs w:val="24"/>
    </w:rPr>
  </w:style>
  <w:style w:type="paragraph" w:styleId="a8">
    <w:name w:val="Balloon Text"/>
    <w:basedOn w:val="a"/>
    <w:link w:val="a9"/>
    <w:rsid w:val="00BF05D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BF05D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1728-5DD9-4991-BB24-621F2521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(様式1－1－3)</vt:lpstr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inetadmin</dc:creator>
  <cp:lastModifiedBy>DHR056041</cp:lastModifiedBy>
  <cp:revision>9</cp:revision>
  <cp:lastPrinted>2016-08-12T02:25:00Z</cp:lastPrinted>
  <dcterms:created xsi:type="dcterms:W3CDTF">2016-07-16T02:02:00Z</dcterms:created>
  <dcterms:modified xsi:type="dcterms:W3CDTF">2022-06-24T03:43:00Z</dcterms:modified>
</cp:coreProperties>
</file>